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E" w:rsidRDefault="00A02A9E" w:rsidP="00A02A9E">
      <w:r>
        <w:rPr>
          <w:noProof/>
        </w:rPr>
        <w:drawing>
          <wp:inline distT="0" distB="0" distL="0" distR="0">
            <wp:extent cx="1143000" cy="1181100"/>
            <wp:effectExtent l="0" t="0" r="0" b="0"/>
            <wp:docPr id="1" name="Picture 1" descr="AK vasterbo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 vasterbot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9E" w:rsidRDefault="00A02A9E" w:rsidP="00A02A9E"/>
    <w:p w:rsidR="00A02A9E" w:rsidRDefault="00A02A9E" w:rsidP="00A02A9E">
      <w:pPr>
        <w:rPr>
          <w:color w:val="000080"/>
          <w:u w:val="single"/>
        </w:rPr>
      </w:pPr>
    </w:p>
    <w:p w:rsidR="00A02A9E" w:rsidRDefault="00A02A9E" w:rsidP="00A02A9E">
      <w:pPr>
        <w:rPr>
          <w:color w:val="000080"/>
          <w:u w:val="single"/>
        </w:rPr>
      </w:pPr>
    </w:p>
    <w:p w:rsidR="00EC2EBC" w:rsidRDefault="00A02A9E" w:rsidP="00EC2EBC">
      <w:pPr>
        <w:rPr>
          <w:b/>
          <w:color w:val="000080"/>
          <w:sz w:val="32"/>
          <w:szCs w:val="32"/>
        </w:rPr>
      </w:pPr>
      <w:r w:rsidRPr="00EC2EBC">
        <w:rPr>
          <w:rStyle w:val="Heading1Char"/>
        </w:rPr>
        <w:t>Hur och var skall vi tävla i Västerbotten</w:t>
      </w:r>
      <w:r>
        <w:rPr>
          <w:b/>
          <w:color w:val="000080"/>
          <w:sz w:val="32"/>
          <w:szCs w:val="32"/>
        </w:rPr>
        <w:t>?</w:t>
      </w:r>
    </w:p>
    <w:p w:rsidR="00EC2EBC" w:rsidRPr="00EC2EBC" w:rsidRDefault="00EC2EBC" w:rsidP="00EC2EBC">
      <w:r>
        <w:br/>
      </w:r>
      <w:r w:rsidRPr="00EC2EBC">
        <w:t xml:space="preserve">En sammanställning av de kriterier som Västerbottens AK </w:t>
      </w:r>
      <w:r>
        <w:t>följer vid tilldelning av tävlingsarrangemang till distriktets klubbar.</w:t>
      </w:r>
    </w:p>
    <w:p w:rsidR="000F5477" w:rsidRDefault="000F5477" w:rsidP="00A02A9E">
      <w:pPr>
        <w:rPr>
          <w:b/>
          <w:color w:val="000080"/>
          <w:sz w:val="32"/>
          <w:szCs w:val="32"/>
        </w:rPr>
      </w:pPr>
    </w:p>
    <w:p w:rsidR="000F5477" w:rsidRDefault="000F5477" w:rsidP="00A02A9E">
      <w:pPr>
        <w:rPr>
          <w:b/>
          <w:color w:val="000080"/>
          <w:sz w:val="32"/>
          <w:szCs w:val="32"/>
        </w:rPr>
      </w:pPr>
    </w:p>
    <w:p w:rsidR="00A02A9E" w:rsidRDefault="00A02A9E" w:rsidP="00A02A9E">
      <w:pPr>
        <w:rPr>
          <w:color w:val="000080"/>
        </w:rPr>
      </w:pPr>
    </w:p>
    <w:p w:rsidR="00A02A9E" w:rsidRDefault="00A02A9E" w:rsidP="00A02A9E">
      <w:pPr>
        <w:rPr>
          <w:color w:val="000080"/>
        </w:rPr>
      </w:pPr>
    </w:p>
    <w:p w:rsidR="00A02A9E" w:rsidRDefault="000F5477" w:rsidP="00A02A9E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”</w:t>
      </w:r>
      <w:r w:rsidR="00A02A9E">
        <w:rPr>
          <w:b/>
          <w:color w:val="000080"/>
        </w:rPr>
        <w:t>Från kust till fjäll</w:t>
      </w:r>
      <w:r>
        <w:rPr>
          <w:b/>
          <w:color w:val="000080"/>
        </w:rPr>
        <w:t>”</w:t>
      </w:r>
      <w:r w:rsidR="005A29E4">
        <w:rPr>
          <w:b/>
          <w:color w:val="000080"/>
        </w:rPr>
        <w:t xml:space="preserve"> (geografisk spridning av LVC &amp; USM-kval)</w:t>
      </w:r>
    </w:p>
    <w:p w:rsidR="00A02A9E" w:rsidRDefault="00A02A9E" w:rsidP="00A02A9E">
      <w:pPr>
        <w:ind w:left="720"/>
        <w:rPr>
          <w:b/>
          <w:color w:val="000080"/>
        </w:rPr>
      </w:pPr>
    </w:p>
    <w:p w:rsidR="00A02A9E" w:rsidRDefault="005A29E4" w:rsidP="00A02A9E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”Rätt tävling i rätt backe”</w:t>
      </w:r>
      <w:r w:rsidR="00F53789">
        <w:rPr>
          <w:b/>
          <w:color w:val="000080"/>
        </w:rPr>
        <w:t xml:space="preserve"> </w:t>
      </w:r>
      <w:r w:rsidR="00BB14F3">
        <w:rPr>
          <w:b/>
          <w:color w:val="000080"/>
        </w:rPr>
        <w:t>(Backen skall kunna ge tillräcklig utmaning för varje åldersklass och disciplin)</w:t>
      </w:r>
    </w:p>
    <w:p w:rsidR="00356A2C" w:rsidRDefault="00356A2C" w:rsidP="00356A2C">
      <w:pPr>
        <w:ind w:left="720"/>
        <w:rPr>
          <w:b/>
          <w:color w:val="000080"/>
        </w:rPr>
      </w:pPr>
    </w:p>
    <w:p w:rsidR="005A29E4" w:rsidRDefault="000F5477" w:rsidP="00A02A9E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Om möjligt f</w:t>
      </w:r>
      <w:r w:rsidR="005A29E4">
        <w:rPr>
          <w:b/>
          <w:color w:val="000080"/>
        </w:rPr>
        <w:t>lera klasser samtidigt</w:t>
      </w:r>
      <w:r w:rsidR="00146736">
        <w:rPr>
          <w:b/>
          <w:color w:val="000080"/>
        </w:rPr>
        <w:t xml:space="preserve"> </w:t>
      </w:r>
      <w:r w:rsidR="00FF138E">
        <w:rPr>
          <w:b/>
          <w:color w:val="000080"/>
        </w:rPr>
        <w:t>(</w:t>
      </w:r>
      <w:r w:rsidR="00146736">
        <w:rPr>
          <w:b/>
          <w:color w:val="000080"/>
        </w:rPr>
        <w:t>LVC/USM/Polarcup</w:t>
      </w:r>
      <w:r w:rsidR="00FF138E">
        <w:rPr>
          <w:b/>
          <w:color w:val="000080"/>
        </w:rPr>
        <w:t>)</w:t>
      </w:r>
      <w:r w:rsidR="00F53789">
        <w:rPr>
          <w:b/>
          <w:color w:val="000080"/>
        </w:rPr>
        <w:t>.</w:t>
      </w:r>
    </w:p>
    <w:p w:rsidR="00356A2C" w:rsidRDefault="00356A2C" w:rsidP="00356A2C">
      <w:pPr>
        <w:ind w:left="720"/>
        <w:rPr>
          <w:b/>
          <w:color w:val="000080"/>
        </w:rPr>
      </w:pPr>
      <w:bookmarkStart w:id="0" w:name="_GoBack"/>
      <w:bookmarkEnd w:id="0"/>
    </w:p>
    <w:p w:rsidR="00B05FAD" w:rsidRDefault="00B05FAD" w:rsidP="00A02A9E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Alla klubbar skall ges möjlighet att arrangera  LVC &amp; USM-kval</w:t>
      </w:r>
      <w:r w:rsidR="00F53789">
        <w:rPr>
          <w:b/>
          <w:color w:val="000080"/>
        </w:rPr>
        <w:t>.</w:t>
      </w:r>
    </w:p>
    <w:p w:rsidR="003468DC" w:rsidRDefault="003468DC" w:rsidP="003468DC">
      <w:pPr>
        <w:ind w:left="720"/>
        <w:rPr>
          <w:b/>
          <w:color w:val="000080"/>
        </w:rPr>
      </w:pPr>
    </w:p>
    <w:p w:rsidR="003468DC" w:rsidRDefault="000F5477" w:rsidP="00A02A9E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Alla kl</w:t>
      </w:r>
      <w:r w:rsidR="00F53789">
        <w:rPr>
          <w:b/>
          <w:color w:val="000080"/>
        </w:rPr>
        <w:t>ubar kan inte tilldelas USM  och/eller</w:t>
      </w:r>
      <w:r w:rsidR="003468DC">
        <w:rPr>
          <w:b/>
          <w:color w:val="000080"/>
        </w:rPr>
        <w:t xml:space="preserve"> LVC varje år</w:t>
      </w:r>
      <w:r w:rsidR="00F53789">
        <w:rPr>
          <w:b/>
          <w:color w:val="000080"/>
        </w:rPr>
        <w:t>.</w:t>
      </w:r>
    </w:p>
    <w:p w:rsidR="00356A2C" w:rsidRDefault="00356A2C" w:rsidP="00356A2C">
      <w:pPr>
        <w:ind w:left="720"/>
        <w:rPr>
          <w:b/>
          <w:color w:val="000080"/>
        </w:rPr>
      </w:pPr>
    </w:p>
    <w:p w:rsidR="00B05FAD" w:rsidRDefault="00B05FAD" w:rsidP="00A02A9E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Distriktsmästerskap i svänggrenar U10-</w:t>
      </w:r>
    </w:p>
    <w:p w:rsidR="00356A2C" w:rsidRDefault="00356A2C" w:rsidP="00356A2C">
      <w:pPr>
        <w:ind w:left="720"/>
        <w:rPr>
          <w:b/>
          <w:color w:val="000080"/>
        </w:rPr>
      </w:pPr>
    </w:p>
    <w:p w:rsidR="000F5477" w:rsidRDefault="00B05FAD" w:rsidP="000F5477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Distriktsmästerskap i fartgrenar U12-</w:t>
      </w:r>
    </w:p>
    <w:p w:rsidR="000F5477" w:rsidRDefault="000F5477" w:rsidP="000F5477">
      <w:pPr>
        <w:ind w:left="720"/>
        <w:rPr>
          <w:b/>
          <w:color w:val="000080"/>
        </w:rPr>
      </w:pPr>
    </w:p>
    <w:p w:rsidR="000F5477" w:rsidRDefault="000F5477" w:rsidP="000F5477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Alla åldrar skall kunna tävla</w:t>
      </w:r>
      <w:r>
        <w:rPr>
          <w:b/>
          <w:color w:val="000080"/>
        </w:rPr>
        <w:t xml:space="preserve"> på sina villkor</w:t>
      </w:r>
    </w:p>
    <w:p w:rsidR="00EC2EBC" w:rsidRDefault="00EC2EBC" w:rsidP="00EC2EBC">
      <w:pPr>
        <w:ind w:left="720"/>
        <w:rPr>
          <w:b/>
          <w:color w:val="000080"/>
        </w:rPr>
      </w:pPr>
    </w:p>
    <w:p w:rsidR="009F5E4D" w:rsidRDefault="00EC2EBC" w:rsidP="000F5477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U10 tävlingar arrangeras i samband med LVC-kval</w:t>
      </w:r>
    </w:p>
    <w:p w:rsidR="00EC2EBC" w:rsidRDefault="00EC2EBC" w:rsidP="00EC2EBC">
      <w:pPr>
        <w:ind w:left="720"/>
        <w:rPr>
          <w:b/>
          <w:color w:val="000080"/>
        </w:rPr>
      </w:pPr>
    </w:p>
    <w:p w:rsidR="00EC2EBC" w:rsidRDefault="00EC2EBC" w:rsidP="00EC2EBC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 xml:space="preserve"> U8 tävlingar rekommenderas i samband med LVC-kval</w:t>
      </w:r>
    </w:p>
    <w:p w:rsidR="00EC2EBC" w:rsidRDefault="00EC2EBC" w:rsidP="00EC2EBC">
      <w:pPr>
        <w:ind w:left="720"/>
        <w:rPr>
          <w:b/>
          <w:color w:val="000080"/>
        </w:rPr>
      </w:pPr>
    </w:p>
    <w:p w:rsidR="00EC2EBC" w:rsidRDefault="00EC2EBC" w:rsidP="00EC2EBC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 xml:space="preserve"> Svenska Skidförbundets regler måste följas av arrangörer och tävlande vid tävlingsarrangemang på distrikts, regions och nationell nivå</w:t>
      </w:r>
    </w:p>
    <w:p w:rsidR="0024611C" w:rsidRDefault="0024611C" w:rsidP="0024611C">
      <w:pPr>
        <w:rPr>
          <w:b/>
          <w:color w:val="000080"/>
        </w:rPr>
      </w:pPr>
    </w:p>
    <w:p w:rsidR="0024611C" w:rsidRDefault="0024611C" w:rsidP="0024611C">
      <w:pPr>
        <w:rPr>
          <w:b/>
          <w:color w:val="000080"/>
        </w:rPr>
      </w:pPr>
    </w:p>
    <w:p w:rsidR="0024611C" w:rsidRDefault="0024611C" w:rsidP="0024611C">
      <w:pPr>
        <w:rPr>
          <w:b/>
          <w:color w:val="000080"/>
        </w:rPr>
      </w:pPr>
    </w:p>
    <w:p w:rsidR="0024611C" w:rsidRDefault="0024611C" w:rsidP="0024611C">
      <w:pPr>
        <w:rPr>
          <w:b/>
          <w:color w:val="000080"/>
        </w:rPr>
      </w:pPr>
    </w:p>
    <w:p w:rsidR="0024611C" w:rsidRDefault="0024611C" w:rsidP="0024611C">
      <w:pPr>
        <w:rPr>
          <w:b/>
          <w:color w:val="000080"/>
        </w:rPr>
      </w:pPr>
    </w:p>
    <w:p w:rsidR="0024611C" w:rsidRDefault="0024611C" w:rsidP="0024611C">
      <w:pPr>
        <w:rPr>
          <w:b/>
          <w:color w:val="000080"/>
        </w:rPr>
      </w:pPr>
    </w:p>
    <w:p w:rsidR="0024611C" w:rsidRDefault="0024611C" w:rsidP="0024611C">
      <w:pPr>
        <w:rPr>
          <w:b/>
          <w:color w:val="000080"/>
        </w:rPr>
      </w:pPr>
      <w:r>
        <w:rPr>
          <w:b/>
          <w:color w:val="000080"/>
        </w:rPr>
        <w:t>Sammanställt av AK västerbotten 20130524</w:t>
      </w:r>
    </w:p>
    <w:p w:rsidR="0024611C" w:rsidRDefault="0024611C" w:rsidP="0024611C">
      <w:pPr>
        <w:rPr>
          <w:b/>
          <w:color w:val="000080"/>
        </w:rPr>
      </w:pPr>
    </w:p>
    <w:p w:rsidR="0024611C" w:rsidRDefault="0024611C" w:rsidP="0024611C">
      <w:pPr>
        <w:rPr>
          <w:b/>
          <w:color w:val="000080"/>
        </w:rPr>
      </w:pPr>
    </w:p>
    <w:p w:rsidR="0024611C" w:rsidRPr="00EC2EBC" w:rsidRDefault="0024611C" w:rsidP="0024611C">
      <w:pPr>
        <w:rPr>
          <w:b/>
          <w:color w:val="000080"/>
        </w:rPr>
      </w:pPr>
      <w:r>
        <w:rPr>
          <w:b/>
          <w:color w:val="000080"/>
        </w:rPr>
        <w:lastRenderedPageBreak/>
        <w:t>Rickard Larsson,</w:t>
      </w:r>
    </w:p>
    <w:p w:rsidR="005A29E4" w:rsidRPr="000F5477" w:rsidRDefault="005A29E4" w:rsidP="000F5477">
      <w:pPr>
        <w:ind w:left="720"/>
        <w:rPr>
          <w:b/>
          <w:color w:val="000080"/>
        </w:rPr>
      </w:pPr>
      <w:r w:rsidRPr="000F5477">
        <w:rPr>
          <w:b/>
          <w:color w:val="000080"/>
        </w:rPr>
        <w:br/>
      </w:r>
    </w:p>
    <w:sectPr w:rsidR="005A29E4" w:rsidRPr="000F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81"/>
    <w:multiLevelType w:val="hybridMultilevel"/>
    <w:tmpl w:val="DDE66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27C"/>
    <w:multiLevelType w:val="hybridMultilevel"/>
    <w:tmpl w:val="98440B34"/>
    <w:lvl w:ilvl="0" w:tplc="4958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77"/>
    <w:rsid w:val="000F5477"/>
    <w:rsid w:val="00146736"/>
    <w:rsid w:val="0024611C"/>
    <w:rsid w:val="0028580A"/>
    <w:rsid w:val="003468DC"/>
    <w:rsid w:val="00356A2C"/>
    <w:rsid w:val="005A29E4"/>
    <w:rsid w:val="006D4ADC"/>
    <w:rsid w:val="009F5E4D"/>
    <w:rsid w:val="00A02A9E"/>
    <w:rsid w:val="00B05FAD"/>
    <w:rsid w:val="00BB14F3"/>
    <w:rsid w:val="00C81D9C"/>
    <w:rsid w:val="00DD1277"/>
    <w:rsid w:val="00EC2EBC"/>
    <w:rsid w:val="00F53789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9E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EC2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9E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EC2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Personalhandbok urban granskning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Personalhandbok urban granskning</dc:title>
  <dc:subject/>
  <dc:creator>Rickard Larsson</dc:creator>
  <cp:keywords/>
  <dc:description/>
  <cp:lastModifiedBy>Rickard Larsson</cp:lastModifiedBy>
  <cp:revision>14</cp:revision>
  <dcterms:created xsi:type="dcterms:W3CDTF">2013-05-24T18:22:00Z</dcterms:created>
  <dcterms:modified xsi:type="dcterms:W3CDTF">2013-05-27T07:08:00Z</dcterms:modified>
</cp:coreProperties>
</file>